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0F" w:rsidRPr="00212B60" w:rsidRDefault="0061360F" w:rsidP="0061360F">
      <w:pPr>
        <w:pStyle w:val="1"/>
        <w:spacing w:before="0" w:beforeAutospacing="0" w:after="0" w:afterAutospacing="0"/>
        <w:rPr>
          <w:szCs w:val="44"/>
        </w:rPr>
      </w:pPr>
      <w:r>
        <w:rPr>
          <w:rFonts w:hint="eastAsia"/>
          <w:szCs w:val="44"/>
        </w:rPr>
        <w:t>上海应用技术大学</w:t>
      </w:r>
      <w:r w:rsidRPr="00212B60">
        <w:rPr>
          <w:rFonts w:hint="eastAsia"/>
          <w:szCs w:val="44"/>
        </w:rPr>
        <w:t>教育发展基金会</w:t>
      </w:r>
    </w:p>
    <w:p w:rsidR="0061360F" w:rsidRPr="00212B60" w:rsidRDefault="0061360F" w:rsidP="0061360F">
      <w:pPr>
        <w:pStyle w:val="1"/>
        <w:spacing w:before="0" w:beforeAutospacing="0" w:line="360" w:lineRule="auto"/>
        <w:rPr>
          <w:szCs w:val="44"/>
        </w:rPr>
      </w:pPr>
      <w:bookmarkStart w:id="0" w:name="_Toc384278338"/>
      <w:bookmarkStart w:id="1" w:name="_Toc384278709"/>
      <w:bookmarkStart w:id="2" w:name="_Toc384278819"/>
      <w:r w:rsidRPr="00212B60">
        <w:rPr>
          <w:rFonts w:hint="eastAsia"/>
          <w:szCs w:val="44"/>
        </w:rPr>
        <w:t>第</w:t>
      </w:r>
      <w:r>
        <w:rPr>
          <w:rFonts w:hint="eastAsia"/>
          <w:szCs w:val="44"/>
        </w:rPr>
        <w:t>二</w:t>
      </w:r>
      <w:r w:rsidRPr="00212B60">
        <w:rPr>
          <w:rFonts w:hint="eastAsia"/>
          <w:szCs w:val="44"/>
        </w:rPr>
        <w:t>届理事会</w:t>
      </w:r>
      <w:bookmarkEnd w:id="0"/>
      <w:bookmarkEnd w:id="1"/>
      <w:bookmarkEnd w:id="2"/>
      <w:r>
        <w:rPr>
          <w:rFonts w:hint="eastAsia"/>
          <w:szCs w:val="44"/>
        </w:rPr>
        <w:t>成员</w:t>
      </w:r>
    </w:p>
    <w:p w:rsidR="0061360F" w:rsidRPr="00E87DB6" w:rsidRDefault="0061360F" w:rsidP="0061360F">
      <w:pPr>
        <w:widowControl/>
        <w:spacing w:line="700" w:lineRule="exact"/>
        <w:jc w:val="left"/>
        <w:rPr>
          <w:rFonts w:ascii="仿宋_GB2312" w:eastAsia="仿宋_GB2312" w:hAnsi="华文仿宋" w:cs="宋体"/>
          <w:b/>
          <w:kern w:val="0"/>
          <w:sz w:val="32"/>
          <w:szCs w:val="28"/>
        </w:rPr>
      </w:pPr>
      <w:r w:rsidRPr="00E87DB6">
        <w:rPr>
          <w:rFonts w:ascii="仿宋_GB2312" w:eastAsia="仿宋_GB2312" w:hAnsi="华文仿宋" w:cs="宋体" w:hint="eastAsia"/>
          <w:b/>
          <w:kern w:val="0"/>
          <w:sz w:val="32"/>
          <w:szCs w:val="28"/>
        </w:rPr>
        <w:t>理事长、法人代表</w:t>
      </w:r>
    </w:p>
    <w:tbl>
      <w:tblPr>
        <w:tblW w:w="8532" w:type="dxa"/>
        <w:tblInd w:w="108" w:type="dxa"/>
        <w:tblLook w:val="04A0" w:firstRow="1" w:lastRow="0" w:firstColumn="1" w:lastColumn="0" w:noHBand="0" w:noVBand="1"/>
      </w:tblPr>
      <w:tblGrid>
        <w:gridCol w:w="1616"/>
        <w:gridCol w:w="6916"/>
      </w:tblGrid>
      <w:tr w:rsidR="0061360F" w:rsidRPr="003924FB" w:rsidTr="004224EC">
        <w:trPr>
          <w:trHeight w:val="40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刘宇陆</w:t>
            </w:r>
            <w:proofErr w:type="gramEnd"/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上海应用技术大学党委书记</w:t>
            </w:r>
          </w:p>
        </w:tc>
      </w:tr>
    </w:tbl>
    <w:p w:rsidR="0061360F" w:rsidRPr="00E87DB6" w:rsidRDefault="0061360F" w:rsidP="0061360F">
      <w:pPr>
        <w:widowControl/>
        <w:spacing w:line="700" w:lineRule="exact"/>
        <w:jc w:val="left"/>
        <w:rPr>
          <w:rFonts w:ascii="仿宋_GB2312" w:eastAsia="仿宋_GB2312" w:hAnsi="华文仿宋" w:cs="宋体"/>
          <w:b/>
          <w:kern w:val="0"/>
          <w:sz w:val="32"/>
          <w:szCs w:val="28"/>
        </w:rPr>
      </w:pPr>
      <w:r w:rsidRPr="00E87DB6">
        <w:rPr>
          <w:rFonts w:ascii="仿宋_GB2312" w:eastAsia="仿宋_GB2312" w:hAnsi="华文仿宋" w:cs="宋体" w:hint="eastAsia"/>
          <w:b/>
          <w:kern w:val="0"/>
          <w:sz w:val="32"/>
          <w:szCs w:val="28"/>
        </w:rPr>
        <w:t>副理事长</w:t>
      </w:r>
    </w:p>
    <w:tbl>
      <w:tblPr>
        <w:tblW w:w="8532" w:type="dxa"/>
        <w:tblInd w:w="108" w:type="dxa"/>
        <w:tblLook w:val="04A0" w:firstRow="1" w:lastRow="0" w:firstColumn="1" w:lastColumn="0" w:noHBand="0" w:noVBand="1"/>
      </w:tblPr>
      <w:tblGrid>
        <w:gridCol w:w="1616"/>
        <w:gridCol w:w="6916"/>
      </w:tblGrid>
      <w:tr w:rsidR="0061360F" w:rsidRPr="003924FB" w:rsidTr="004224EC">
        <w:trPr>
          <w:trHeight w:val="40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张艳萍</w:t>
            </w: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上海应用技术大学党委副书记、副校长</w:t>
            </w:r>
          </w:p>
        </w:tc>
      </w:tr>
      <w:tr w:rsidR="0061360F" w:rsidRPr="003924FB" w:rsidTr="004224EC">
        <w:trPr>
          <w:trHeight w:val="40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陈东辉</w:t>
            </w: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上海应用技术大学副校长</w:t>
            </w:r>
          </w:p>
        </w:tc>
      </w:tr>
    </w:tbl>
    <w:p w:rsidR="0061360F" w:rsidRPr="00E87DB6" w:rsidRDefault="0061360F" w:rsidP="0061360F">
      <w:pPr>
        <w:widowControl/>
        <w:tabs>
          <w:tab w:val="left" w:pos="2895"/>
        </w:tabs>
        <w:spacing w:line="700" w:lineRule="exact"/>
        <w:jc w:val="left"/>
        <w:rPr>
          <w:rFonts w:ascii="仿宋_GB2312" w:eastAsia="仿宋_GB2312" w:hAnsi="宋体" w:cs="宋体"/>
          <w:kern w:val="0"/>
          <w:sz w:val="32"/>
          <w:szCs w:val="28"/>
        </w:rPr>
      </w:pPr>
      <w:r w:rsidRPr="00E87DB6">
        <w:rPr>
          <w:rFonts w:ascii="仿宋_GB2312" w:eastAsia="仿宋_GB2312" w:hAnsi="华文仿宋" w:cs="宋体" w:hint="eastAsia"/>
          <w:b/>
          <w:kern w:val="0"/>
          <w:sz w:val="32"/>
          <w:szCs w:val="28"/>
        </w:rPr>
        <w:t>理</w:t>
      </w:r>
      <w:r>
        <w:rPr>
          <w:rFonts w:ascii="仿宋_GB2312" w:eastAsia="仿宋_GB2312" w:hAnsi="华文仿宋" w:cs="宋体" w:hint="eastAsia"/>
          <w:b/>
          <w:kern w:val="0"/>
          <w:sz w:val="32"/>
          <w:szCs w:val="28"/>
        </w:rPr>
        <w:t xml:space="preserve">  </w:t>
      </w:r>
      <w:r w:rsidRPr="00E87DB6">
        <w:rPr>
          <w:rFonts w:ascii="仿宋_GB2312" w:eastAsia="仿宋_GB2312" w:hAnsi="华文仿宋" w:cs="宋体" w:hint="eastAsia"/>
          <w:b/>
          <w:kern w:val="0"/>
          <w:sz w:val="32"/>
          <w:szCs w:val="28"/>
        </w:rPr>
        <w:t>事（按姓氏笔划排序）</w:t>
      </w:r>
    </w:p>
    <w:tbl>
      <w:tblPr>
        <w:tblW w:w="9452" w:type="dxa"/>
        <w:tblInd w:w="108" w:type="dxa"/>
        <w:tblLook w:val="04A0" w:firstRow="1" w:lastRow="0" w:firstColumn="1" w:lastColumn="0" w:noHBand="0" w:noVBand="1"/>
      </w:tblPr>
      <w:tblGrid>
        <w:gridCol w:w="1616"/>
        <w:gridCol w:w="7836"/>
      </w:tblGrid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于建刚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上海仪电控股（集团）公司副总裁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王占勇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上海应用技术大学校长办公室主任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王敏飞</w:t>
            </w:r>
            <w:proofErr w:type="gramEnd"/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上海应用技术大学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财务</w:t>
            </w: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处处长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刘宇陆</w:t>
            </w:r>
            <w:proofErr w:type="gramEnd"/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上海应用技术大学党委书记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李晓晶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上海应用技术大学</w:t>
            </w:r>
            <w:r w:rsidRPr="008F761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外国语学院</w:t>
            </w: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党总支书记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张艳萍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上海应用技术大学党委副书记、副校长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陈东辉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上海应用技术大学副校长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金升忠</w:t>
            </w:r>
            <w:proofErr w:type="gramEnd"/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上海侨生机电成套设备有限公司董事长、总经理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翔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F7614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上海应用技术大学学工部部长、学生处处长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顾章根</w:t>
            </w:r>
            <w:proofErr w:type="gramEnd"/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原安徽马钢（集团）控股有限公司党委书记、副总经理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徐大刚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3B1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泰尔</w:t>
            </w:r>
            <w:proofErr w:type="gramStart"/>
            <w:r w:rsidRPr="00943B1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弗</w:t>
            </w:r>
            <w:proofErr w:type="gramEnd"/>
            <w:r w:rsidRPr="00943B1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国际教育中心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校长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E87DB6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E87DB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原上海冶金高等专科学校党委副书记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徐耀生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上海京华永业投资有限公司董事长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符卫国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原上海市经济委员会副主任、</w:t>
            </w:r>
            <w:r w:rsidRPr="00E87DB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原</w:t>
            </w: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上海市化工局局长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舒光伟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7DB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上海高等应用技术研究中心副董事长、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E87DB6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E87DB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原上海轻工业高等专科学校副校长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詹君湜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旅美华人（詹守成奖学金设立者长子）</w:t>
            </w:r>
          </w:p>
        </w:tc>
      </w:tr>
    </w:tbl>
    <w:p w:rsidR="0061360F" w:rsidRDefault="0061360F" w:rsidP="0061360F">
      <w:pPr>
        <w:spacing w:line="360" w:lineRule="auto"/>
        <w:rPr>
          <w:rFonts w:ascii="仿宋_GB2312" w:eastAsia="仿宋_GB2312" w:hAnsi="宋体" w:cs="宋体"/>
          <w:b/>
          <w:kern w:val="0"/>
          <w:sz w:val="32"/>
          <w:szCs w:val="28"/>
        </w:rPr>
      </w:pPr>
    </w:p>
    <w:p w:rsidR="0061360F" w:rsidRPr="00E87DB6" w:rsidRDefault="0061360F" w:rsidP="0061360F">
      <w:pPr>
        <w:spacing w:line="360" w:lineRule="auto"/>
        <w:rPr>
          <w:rFonts w:ascii="仿宋_GB2312" w:eastAsia="仿宋_GB2312" w:hAnsi="宋体" w:cs="宋体"/>
          <w:b/>
          <w:kern w:val="0"/>
          <w:sz w:val="32"/>
          <w:szCs w:val="28"/>
        </w:rPr>
      </w:pPr>
      <w:r w:rsidRPr="00E87DB6">
        <w:rPr>
          <w:rFonts w:ascii="仿宋_GB2312" w:eastAsia="仿宋_GB2312" w:hAnsi="宋体" w:cs="宋体" w:hint="eastAsia"/>
          <w:b/>
          <w:kern w:val="0"/>
          <w:sz w:val="32"/>
          <w:szCs w:val="28"/>
        </w:rPr>
        <w:t>秘书长</w:t>
      </w:r>
    </w:p>
    <w:tbl>
      <w:tblPr>
        <w:tblW w:w="9452" w:type="dxa"/>
        <w:tblInd w:w="108" w:type="dxa"/>
        <w:tblLook w:val="04A0" w:firstRow="1" w:lastRow="0" w:firstColumn="1" w:lastColumn="0" w:noHBand="0" w:noVBand="1"/>
      </w:tblPr>
      <w:tblGrid>
        <w:gridCol w:w="9452"/>
      </w:tblGrid>
      <w:tr w:rsidR="0061360F" w:rsidRPr="003924FB" w:rsidTr="004224EC">
        <w:trPr>
          <w:trHeight w:val="48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王占勇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（兼）</w:t>
            </w:r>
          </w:p>
        </w:tc>
      </w:tr>
    </w:tbl>
    <w:p w:rsidR="0061360F" w:rsidRPr="003924FB" w:rsidRDefault="0061360F" w:rsidP="0061360F">
      <w:pPr>
        <w:widowControl/>
        <w:spacing w:line="384" w:lineRule="auto"/>
        <w:jc w:val="left"/>
        <w:rPr>
          <w:rFonts w:ascii="仿宋_GB2312" w:eastAsia="仿宋_GB2312" w:hAnsi="华文仿宋" w:cs="宋体"/>
          <w:b/>
          <w:kern w:val="0"/>
          <w:sz w:val="32"/>
          <w:szCs w:val="28"/>
        </w:rPr>
      </w:pPr>
    </w:p>
    <w:p w:rsidR="0061360F" w:rsidRPr="00E87DB6" w:rsidRDefault="0061360F" w:rsidP="0061360F">
      <w:pPr>
        <w:widowControl/>
        <w:spacing w:line="384" w:lineRule="auto"/>
        <w:jc w:val="left"/>
        <w:rPr>
          <w:rFonts w:ascii="仿宋_GB2312" w:eastAsia="仿宋_GB2312" w:hAnsi="宋体" w:cs="宋体"/>
          <w:kern w:val="0"/>
          <w:sz w:val="32"/>
          <w:szCs w:val="28"/>
        </w:rPr>
      </w:pPr>
      <w:r w:rsidRPr="00E87DB6">
        <w:rPr>
          <w:rFonts w:ascii="仿宋_GB2312" w:eastAsia="仿宋_GB2312" w:hAnsi="宋体" w:cs="宋体" w:hint="eastAsia"/>
          <w:b/>
          <w:bCs/>
          <w:kern w:val="0"/>
          <w:sz w:val="32"/>
          <w:szCs w:val="28"/>
        </w:rPr>
        <w:t>监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28"/>
        </w:rPr>
        <w:t xml:space="preserve">  </w:t>
      </w:r>
      <w:r w:rsidRPr="00E87DB6">
        <w:rPr>
          <w:rFonts w:ascii="仿宋_GB2312" w:eastAsia="仿宋_GB2312" w:hAnsi="宋体" w:cs="宋体" w:hint="eastAsia"/>
          <w:b/>
          <w:bCs/>
          <w:kern w:val="0"/>
          <w:sz w:val="32"/>
          <w:szCs w:val="28"/>
        </w:rPr>
        <w:t>事</w:t>
      </w:r>
    </w:p>
    <w:tbl>
      <w:tblPr>
        <w:tblW w:w="9452" w:type="dxa"/>
        <w:tblInd w:w="108" w:type="dxa"/>
        <w:tblLook w:val="04A0" w:firstRow="1" w:lastRow="0" w:firstColumn="1" w:lastColumn="0" w:noHBand="0" w:noVBand="1"/>
      </w:tblPr>
      <w:tblGrid>
        <w:gridCol w:w="1616"/>
        <w:gridCol w:w="7836"/>
      </w:tblGrid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宋敏娟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上海应用技术大学党委副书记、纪委书记</w:t>
            </w:r>
          </w:p>
        </w:tc>
      </w:tr>
      <w:tr w:rsidR="0061360F" w:rsidRPr="003924FB" w:rsidTr="004224EC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劼</w:t>
            </w:r>
            <w:proofErr w:type="gramEnd"/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0F" w:rsidRPr="003924FB" w:rsidRDefault="0061360F" w:rsidP="004224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上海应用技术大学</w:t>
            </w:r>
            <w:r w:rsidRPr="00E87DB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审计处</w:t>
            </w:r>
            <w:r w:rsidRPr="003924F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处长</w:t>
            </w:r>
          </w:p>
        </w:tc>
      </w:tr>
    </w:tbl>
    <w:p w:rsidR="0061360F" w:rsidRDefault="0061360F" w:rsidP="0061360F">
      <w:pPr>
        <w:spacing w:line="440" w:lineRule="exact"/>
        <w:jc w:val="center"/>
        <w:rPr>
          <w:rFonts w:ascii="黑体" w:eastAsia="黑体"/>
          <w:b/>
          <w:sz w:val="30"/>
          <w:szCs w:val="30"/>
        </w:rPr>
      </w:pPr>
    </w:p>
    <w:p w:rsidR="0061360F" w:rsidRDefault="0061360F" w:rsidP="0061360F">
      <w:pPr>
        <w:spacing w:line="440" w:lineRule="exact"/>
        <w:jc w:val="center"/>
        <w:rPr>
          <w:rFonts w:ascii="黑体" w:eastAsia="黑体"/>
          <w:b/>
          <w:sz w:val="30"/>
          <w:szCs w:val="30"/>
        </w:rPr>
      </w:pPr>
    </w:p>
    <w:p w:rsidR="0061360F" w:rsidRDefault="0061360F" w:rsidP="0061360F">
      <w:pPr>
        <w:spacing w:line="440" w:lineRule="exact"/>
        <w:jc w:val="center"/>
        <w:rPr>
          <w:rFonts w:ascii="黑体" w:eastAsia="黑体"/>
          <w:b/>
          <w:sz w:val="30"/>
          <w:szCs w:val="30"/>
        </w:rPr>
      </w:pPr>
    </w:p>
    <w:p w:rsidR="0001063F" w:rsidRPr="0061360F" w:rsidRDefault="0001063F">
      <w:bookmarkStart w:id="3" w:name="_GoBack"/>
      <w:bookmarkEnd w:id="3"/>
    </w:p>
    <w:sectPr w:rsidR="0001063F" w:rsidRPr="00613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0F"/>
    <w:rsid w:val="0001063F"/>
    <w:rsid w:val="0061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EF242-5847-4355-AF69-F28C06BF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0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9"/>
    <w:qFormat/>
    <w:rsid w:val="0061360F"/>
    <w:pPr>
      <w:widowControl/>
      <w:spacing w:before="100" w:beforeAutospacing="1" w:after="100" w:afterAutospacing="1"/>
      <w:jc w:val="center"/>
      <w:outlineLvl w:val="0"/>
    </w:pPr>
    <w:rPr>
      <w:rFonts w:ascii="宋体" w:eastAsia="黑体" w:hAnsi="宋体" w:cs="宋体"/>
      <w:b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1360F"/>
    <w:rPr>
      <w:rFonts w:ascii="宋体" w:eastAsia="黑体" w:hAnsi="宋体" w:cs="宋体"/>
      <w:b/>
      <w:bCs/>
      <w:kern w:val="36"/>
      <w:sz w:val="3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xzbgs</dc:creator>
  <cp:keywords/>
  <dc:description/>
  <cp:lastModifiedBy>xzbgs</cp:lastModifiedBy>
  <cp:revision>1</cp:revision>
  <dcterms:created xsi:type="dcterms:W3CDTF">2017-04-21T02:52:00Z</dcterms:created>
  <dcterms:modified xsi:type="dcterms:W3CDTF">2017-04-21T02:52:00Z</dcterms:modified>
</cp:coreProperties>
</file>